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D93C" w14:textId="1B4D7AD2" w:rsidR="009A3C5D" w:rsidRPr="000A0718" w:rsidRDefault="009A3C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0718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NA LOGO SAMORZĄDU UCZNIOWSKIEGO </w:t>
      </w:r>
    </w:p>
    <w:p w14:paraId="38098970" w14:textId="131F8B03" w:rsidR="009A3C5D" w:rsidRPr="000A0718" w:rsidRDefault="009A3C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0718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0A0718">
        <w:rPr>
          <w:rFonts w:ascii="Times New Roman" w:hAnsi="Times New Roman" w:cs="Times New Roman"/>
          <w:sz w:val="24"/>
          <w:szCs w:val="24"/>
        </w:rPr>
        <w:t xml:space="preserve"> </w:t>
      </w:r>
      <w:r w:rsidRPr="000A0718">
        <w:rPr>
          <w:rFonts w:ascii="Times New Roman" w:hAnsi="Times New Roman" w:cs="Times New Roman"/>
          <w:b/>
          <w:bCs/>
          <w:sz w:val="24"/>
          <w:szCs w:val="24"/>
        </w:rPr>
        <w:t xml:space="preserve">Cel i przedmiot konkursu </w:t>
      </w:r>
    </w:p>
    <w:p w14:paraId="787CDE41" w14:textId="40A0D1C3" w:rsidR="009A3C5D" w:rsidRPr="000A0718" w:rsidRDefault="009A3C5D" w:rsidP="009A3C5D">
      <w:pPr>
        <w:pStyle w:val="Nagwek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333333"/>
        </w:rPr>
      </w:pPr>
      <w:r w:rsidRPr="000A0718">
        <w:rPr>
          <w:b w:val="0"/>
          <w:bCs w:val="0"/>
        </w:rPr>
        <w:t>1</w:t>
      </w:r>
      <w:r w:rsidRPr="000A0718">
        <w:t xml:space="preserve">. </w:t>
      </w:r>
      <w:r w:rsidRPr="000A0718">
        <w:rPr>
          <w:b w:val="0"/>
          <w:bCs w:val="0"/>
        </w:rPr>
        <w:t xml:space="preserve">Celem konkursu jest wyłonienie najlepszego graficznego symbolu (logo) dla Samorządu </w:t>
      </w:r>
      <w:r w:rsidRPr="000A0718">
        <w:rPr>
          <w:b w:val="0"/>
          <w:bCs w:val="0"/>
          <w:color w:val="261E1D"/>
          <w:bdr w:val="none" w:sz="0" w:space="0" w:color="auto" w:frame="1"/>
        </w:rPr>
        <w:t>Szkoły Podstawowej nr 5 im. Ignacego Jana Paderewskiego w Pruszkowie</w:t>
      </w:r>
    </w:p>
    <w:p w14:paraId="412FBB3A" w14:textId="14277B68" w:rsidR="009A3C5D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 xml:space="preserve"> 2. Logo wykorzystywane będzie przez Samorząd Uczniowski do celów identyfikacyjnych, reklamowych, korespondencyjnych, promocyjnych, itp.</w:t>
      </w:r>
    </w:p>
    <w:p w14:paraId="671E3555" w14:textId="64B75EB5" w:rsidR="009A3C5D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 xml:space="preserve"> 3. Konkurs trwa od 2</w:t>
      </w:r>
      <w:r w:rsidR="000A0718" w:rsidRPr="000A0718">
        <w:rPr>
          <w:rFonts w:ascii="Times New Roman" w:hAnsi="Times New Roman" w:cs="Times New Roman"/>
          <w:sz w:val="24"/>
          <w:szCs w:val="24"/>
        </w:rPr>
        <w:t>5</w:t>
      </w:r>
      <w:r w:rsidRPr="000A0718">
        <w:rPr>
          <w:rFonts w:ascii="Times New Roman" w:hAnsi="Times New Roman" w:cs="Times New Roman"/>
          <w:sz w:val="24"/>
          <w:szCs w:val="24"/>
        </w:rPr>
        <w:t>.0</w:t>
      </w:r>
      <w:r w:rsidR="00511745" w:rsidRPr="000A0718">
        <w:rPr>
          <w:rFonts w:ascii="Times New Roman" w:hAnsi="Times New Roman" w:cs="Times New Roman"/>
          <w:sz w:val="24"/>
          <w:szCs w:val="24"/>
        </w:rPr>
        <w:t>9</w:t>
      </w:r>
      <w:r w:rsidRPr="000A0718">
        <w:rPr>
          <w:rFonts w:ascii="Times New Roman" w:hAnsi="Times New Roman" w:cs="Times New Roman"/>
          <w:sz w:val="24"/>
          <w:szCs w:val="24"/>
        </w:rPr>
        <w:t>.20</w:t>
      </w:r>
      <w:r w:rsidR="00511745" w:rsidRPr="000A0718">
        <w:rPr>
          <w:rFonts w:ascii="Times New Roman" w:hAnsi="Times New Roman" w:cs="Times New Roman"/>
          <w:sz w:val="24"/>
          <w:szCs w:val="24"/>
        </w:rPr>
        <w:t>23</w:t>
      </w:r>
      <w:r w:rsidRPr="000A0718">
        <w:rPr>
          <w:rFonts w:ascii="Times New Roman" w:hAnsi="Times New Roman" w:cs="Times New Roman"/>
          <w:sz w:val="24"/>
          <w:szCs w:val="24"/>
        </w:rPr>
        <w:t xml:space="preserve"> r. do </w:t>
      </w:r>
      <w:r w:rsidR="000A0718" w:rsidRPr="000A0718">
        <w:rPr>
          <w:rFonts w:ascii="Times New Roman" w:hAnsi="Times New Roman" w:cs="Times New Roman"/>
          <w:sz w:val="24"/>
          <w:szCs w:val="24"/>
        </w:rPr>
        <w:t>20</w:t>
      </w:r>
      <w:r w:rsidRPr="000A0718">
        <w:rPr>
          <w:rFonts w:ascii="Times New Roman" w:hAnsi="Times New Roman" w:cs="Times New Roman"/>
          <w:sz w:val="24"/>
          <w:szCs w:val="24"/>
        </w:rPr>
        <w:t>.</w:t>
      </w:r>
      <w:r w:rsidR="00511745" w:rsidRPr="000A0718">
        <w:rPr>
          <w:rFonts w:ascii="Times New Roman" w:hAnsi="Times New Roman" w:cs="Times New Roman"/>
          <w:sz w:val="24"/>
          <w:szCs w:val="24"/>
        </w:rPr>
        <w:t>10</w:t>
      </w:r>
      <w:r w:rsidRPr="000A0718">
        <w:rPr>
          <w:rFonts w:ascii="Times New Roman" w:hAnsi="Times New Roman" w:cs="Times New Roman"/>
          <w:sz w:val="24"/>
          <w:szCs w:val="24"/>
        </w:rPr>
        <w:t>.20</w:t>
      </w:r>
      <w:r w:rsidR="00511745" w:rsidRPr="000A0718">
        <w:rPr>
          <w:rFonts w:ascii="Times New Roman" w:hAnsi="Times New Roman" w:cs="Times New Roman"/>
          <w:sz w:val="24"/>
          <w:szCs w:val="24"/>
        </w:rPr>
        <w:t>23</w:t>
      </w:r>
      <w:r w:rsidRPr="000A071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7186484" w14:textId="77777777" w:rsidR="009A3C5D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b/>
          <w:bCs/>
          <w:sz w:val="24"/>
          <w:szCs w:val="24"/>
        </w:rPr>
        <w:t xml:space="preserve"> II. Warunki uczestnictwa w konkursie</w:t>
      </w:r>
      <w:r w:rsidRPr="000A0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DFF86" w14:textId="77777777" w:rsidR="009A3C5D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 xml:space="preserve">1. W konkursie mogą brać udział uczniowie klas 4-8 SP </w:t>
      </w:r>
      <w:r w:rsidRPr="000A0718">
        <w:rPr>
          <w:rFonts w:ascii="Times New Roman" w:hAnsi="Times New Roman" w:cs="Times New Roman"/>
          <w:color w:val="261E1D"/>
          <w:sz w:val="24"/>
          <w:szCs w:val="24"/>
          <w:bdr w:val="none" w:sz="0" w:space="0" w:color="auto" w:frame="1"/>
        </w:rPr>
        <w:t>5 im. Ignacego Jana Paderewskiego w Pruszkowie</w:t>
      </w:r>
    </w:p>
    <w:p w14:paraId="454EFBCA" w14:textId="2949BD37" w:rsidR="009A3C5D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 xml:space="preserve">2. </w:t>
      </w:r>
      <w:r w:rsidR="001635B3" w:rsidRPr="000A0718">
        <w:rPr>
          <w:rFonts w:ascii="Times New Roman" w:hAnsi="Times New Roman" w:cs="Times New Roman"/>
          <w:sz w:val="24"/>
          <w:szCs w:val="24"/>
        </w:rPr>
        <w:t>Projekty konkursowe są realizowane i zgłaszane indywidualnie.</w:t>
      </w:r>
    </w:p>
    <w:p w14:paraId="79AA0639" w14:textId="0CF094BC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>3. Prace konkursowe należy składa</w:t>
      </w:r>
      <w:r w:rsidR="001635B3" w:rsidRPr="000A0718">
        <w:rPr>
          <w:rFonts w:ascii="Times New Roman" w:hAnsi="Times New Roman" w:cs="Times New Roman"/>
          <w:sz w:val="24"/>
          <w:szCs w:val="24"/>
        </w:rPr>
        <w:t xml:space="preserve">ć </w:t>
      </w:r>
      <w:r w:rsidRPr="000A0718">
        <w:rPr>
          <w:rFonts w:ascii="Times New Roman" w:hAnsi="Times New Roman" w:cs="Times New Roman"/>
          <w:sz w:val="24"/>
          <w:szCs w:val="24"/>
        </w:rPr>
        <w:t xml:space="preserve">zgodnie z wymaganiami zawartymi w regulaminie. </w:t>
      </w:r>
    </w:p>
    <w:p w14:paraId="2C5D0988" w14:textId="7AA0EE23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 xml:space="preserve">4. </w:t>
      </w:r>
      <w:r w:rsidR="001635B3" w:rsidRPr="000A0718">
        <w:rPr>
          <w:rFonts w:ascii="Times New Roman" w:hAnsi="Times New Roman" w:cs="Times New Roman"/>
          <w:sz w:val="24"/>
          <w:szCs w:val="24"/>
        </w:rPr>
        <w:t>Uczestnik jest zobowiązany przedstawić autorski projekt (nie może być plagiatem)</w:t>
      </w:r>
    </w:p>
    <w:p w14:paraId="4AE200BD" w14:textId="77777777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 xml:space="preserve"> 5. Uczestnictwo w konkursie jest równoznaczne z akceptacją warunków konkursu.</w:t>
      </w:r>
    </w:p>
    <w:p w14:paraId="481B7A38" w14:textId="70776738" w:rsidR="001635B3" w:rsidRPr="000A0718" w:rsidRDefault="001635B3" w:rsidP="001635B3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 xml:space="preserve">6.  Uczestnictwo w konkursie jest jednoznaczne ze zrzeczeniem się praw autorskich na rzecz SP </w:t>
      </w:r>
      <w:r w:rsidRPr="000A0718">
        <w:rPr>
          <w:rFonts w:ascii="Times New Roman" w:hAnsi="Times New Roman" w:cs="Times New Roman"/>
          <w:color w:val="261E1D"/>
          <w:sz w:val="24"/>
          <w:szCs w:val="24"/>
          <w:bdr w:val="none" w:sz="0" w:space="0" w:color="auto" w:frame="1"/>
        </w:rPr>
        <w:t>5 im. Ignacego Jana Paderewskiego w Pruszkowie</w:t>
      </w:r>
    </w:p>
    <w:p w14:paraId="5A8AFB51" w14:textId="612C81CB" w:rsidR="001635B3" w:rsidRPr="000A0718" w:rsidRDefault="001635B3">
      <w:pPr>
        <w:rPr>
          <w:rFonts w:ascii="Times New Roman" w:hAnsi="Times New Roman" w:cs="Times New Roman"/>
          <w:sz w:val="24"/>
          <w:szCs w:val="24"/>
        </w:rPr>
      </w:pPr>
    </w:p>
    <w:p w14:paraId="3B203B66" w14:textId="77777777" w:rsidR="001635B3" w:rsidRPr="000A0718" w:rsidRDefault="009A3C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 xml:space="preserve"> </w:t>
      </w:r>
      <w:r w:rsidRPr="000A0718">
        <w:rPr>
          <w:rFonts w:ascii="Times New Roman" w:hAnsi="Times New Roman" w:cs="Times New Roman"/>
          <w:b/>
          <w:bCs/>
          <w:sz w:val="24"/>
          <w:szCs w:val="24"/>
        </w:rPr>
        <w:t xml:space="preserve">III. Forma prezentacji pracy konkursowej </w:t>
      </w:r>
    </w:p>
    <w:p w14:paraId="55886CF4" w14:textId="77777777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>1. Projekt znaku graficznego (logo) powinien nadawa</w:t>
      </w:r>
      <w:r w:rsidR="001635B3" w:rsidRPr="000A0718">
        <w:rPr>
          <w:rFonts w:ascii="Times New Roman" w:hAnsi="Times New Roman" w:cs="Times New Roman"/>
          <w:sz w:val="24"/>
          <w:szCs w:val="24"/>
        </w:rPr>
        <w:t>ć</w:t>
      </w:r>
      <w:r w:rsidRPr="000A0718">
        <w:rPr>
          <w:rFonts w:ascii="Times New Roman" w:hAnsi="Times New Roman" w:cs="Times New Roman"/>
          <w:sz w:val="24"/>
          <w:szCs w:val="24"/>
        </w:rPr>
        <w:t xml:space="preserve"> się do różnorodnego wykorzystania: reklama, Internet, pisma, ulotki.</w:t>
      </w:r>
    </w:p>
    <w:p w14:paraId="480EB2AE" w14:textId="4A849458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 xml:space="preserve"> 2. Prace należy wykona</w:t>
      </w:r>
      <w:r w:rsidR="001635B3" w:rsidRPr="000A0718">
        <w:rPr>
          <w:rFonts w:ascii="Times New Roman" w:hAnsi="Times New Roman" w:cs="Times New Roman"/>
          <w:sz w:val="24"/>
          <w:szCs w:val="24"/>
        </w:rPr>
        <w:t>ć</w:t>
      </w:r>
      <w:r w:rsidRPr="000A0718">
        <w:rPr>
          <w:rFonts w:ascii="Times New Roman" w:hAnsi="Times New Roman" w:cs="Times New Roman"/>
          <w:sz w:val="24"/>
          <w:szCs w:val="24"/>
        </w:rPr>
        <w:t xml:space="preserve"> ręcznie lub korzystając z technik komputerowych. </w:t>
      </w:r>
    </w:p>
    <w:p w14:paraId="7A549F64" w14:textId="3AD08DED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>3.Projekty konkursowe muszą spełnia</w:t>
      </w:r>
      <w:r w:rsidR="001635B3" w:rsidRPr="000A0718">
        <w:rPr>
          <w:rFonts w:ascii="Times New Roman" w:hAnsi="Times New Roman" w:cs="Times New Roman"/>
          <w:sz w:val="24"/>
          <w:szCs w:val="24"/>
        </w:rPr>
        <w:t>ć</w:t>
      </w:r>
      <w:r w:rsidRPr="000A0718">
        <w:rPr>
          <w:rFonts w:ascii="Times New Roman" w:hAnsi="Times New Roman" w:cs="Times New Roman"/>
          <w:sz w:val="24"/>
          <w:szCs w:val="24"/>
        </w:rPr>
        <w:t xml:space="preserve"> następujące warunki: w swej treści projekt nie może zawiera</w:t>
      </w:r>
      <w:r w:rsidR="001635B3" w:rsidRPr="000A0718">
        <w:rPr>
          <w:rFonts w:ascii="Times New Roman" w:hAnsi="Times New Roman" w:cs="Times New Roman"/>
          <w:sz w:val="24"/>
          <w:szCs w:val="24"/>
        </w:rPr>
        <w:t>ć</w:t>
      </w:r>
      <w:r w:rsidRPr="000A0718">
        <w:rPr>
          <w:rFonts w:ascii="Times New Roman" w:hAnsi="Times New Roman" w:cs="Times New Roman"/>
          <w:sz w:val="24"/>
          <w:szCs w:val="24"/>
        </w:rPr>
        <w:t xml:space="preserve"> elementów obraźliwych; każdy projekt powinien by</w:t>
      </w:r>
      <w:r w:rsidR="001635B3" w:rsidRPr="000A0718">
        <w:rPr>
          <w:rFonts w:ascii="Times New Roman" w:hAnsi="Times New Roman" w:cs="Times New Roman"/>
          <w:sz w:val="24"/>
          <w:szCs w:val="24"/>
        </w:rPr>
        <w:t xml:space="preserve">ć </w:t>
      </w:r>
      <w:r w:rsidRPr="000A0718">
        <w:rPr>
          <w:rFonts w:ascii="Times New Roman" w:hAnsi="Times New Roman" w:cs="Times New Roman"/>
          <w:sz w:val="24"/>
          <w:szCs w:val="24"/>
        </w:rPr>
        <w:t xml:space="preserve">przedstawiony w wersji kolorowej lub czarnobiałej. </w:t>
      </w:r>
    </w:p>
    <w:p w14:paraId="427C16AC" w14:textId="022349F8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>4. Logo winno charakteryzowa</w:t>
      </w:r>
      <w:r w:rsidR="001635B3" w:rsidRPr="000A0718">
        <w:rPr>
          <w:rFonts w:ascii="Times New Roman" w:hAnsi="Times New Roman" w:cs="Times New Roman"/>
          <w:sz w:val="24"/>
          <w:szCs w:val="24"/>
        </w:rPr>
        <w:t>ć</w:t>
      </w:r>
      <w:r w:rsidRPr="000A0718">
        <w:rPr>
          <w:rFonts w:ascii="Times New Roman" w:hAnsi="Times New Roman" w:cs="Times New Roman"/>
          <w:sz w:val="24"/>
          <w:szCs w:val="24"/>
        </w:rPr>
        <w:t xml:space="preserve"> się następującymi cechami: </w:t>
      </w:r>
    </w:p>
    <w:p w14:paraId="6B3F6255" w14:textId="122EE92B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>• by</w:t>
      </w:r>
      <w:r w:rsidR="001635B3" w:rsidRPr="000A0718">
        <w:rPr>
          <w:rFonts w:ascii="Times New Roman" w:hAnsi="Times New Roman" w:cs="Times New Roman"/>
          <w:sz w:val="24"/>
          <w:szCs w:val="24"/>
        </w:rPr>
        <w:t>ć</w:t>
      </w:r>
      <w:r w:rsidRPr="000A0718">
        <w:rPr>
          <w:rFonts w:ascii="Times New Roman" w:hAnsi="Times New Roman" w:cs="Times New Roman"/>
          <w:sz w:val="24"/>
          <w:szCs w:val="24"/>
        </w:rPr>
        <w:t xml:space="preserve"> czytelne i łatwe do zapamiętania, </w:t>
      </w:r>
    </w:p>
    <w:p w14:paraId="5EDE1D00" w14:textId="37888E89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>• by</w:t>
      </w:r>
      <w:r w:rsidR="001635B3" w:rsidRPr="000A0718">
        <w:rPr>
          <w:rFonts w:ascii="Times New Roman" w:hAnsi="Times New Roman" w:cs="Times New Roman"/>
          <w:sz w:val="24"/>
          <w:szCs w:val="24"/>
        </w:rPr>
        <w:t>ć</w:t>
      </w:r>
      <w:r w:rsidRPr="000A0718">
        <w:rPr>
          <w:rFonts w:ascii="Times New Roman" w:hAnsi="Times New Roman" w:cs="Times New Roman"/>
          <w:sz w:val="24"/>
          <w:szCs w:val="24"/>
        </w:rPr>
        <w:t xml:space="preserve"> łatwo identyfikowane z naszą szkołą</w:t>
      </w:r>
      <w:r w:rsidR="00511745" w:rsidRPr="000A0718">
        <w:rPr>
          <w:rFonts w:ascii="Times New Roman" w:hAnsi="Times New Roman" w:cs="Times New Roman"/>
          <w:sz w:val="24"/>
          <w:szCs w:val="24"/>
        </w:rPr>
        <w:t>,</w:t>
      </w:r>
      <w:r w:rsidRPr="000A0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3F1A7" w14:textId="7359F293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>• wzbudza</w:t>
      </w:r>
      <w:r w:rsidR="001635B3" w:rsidRPr="000A0718">
        <w:rPr>
          <w:rFonts w:ascii="Times New Roman" w:hAnsi="Times New Roman" w:cs="Times New Roman"/>
          <w:sz w:val="24"/>
          <w:szCs w:val="24"/>
        </w:rPr>
        <w:t>ć</w:t>
      </w:r>
      <w:r w:rsidRPr="000A0718">
        <w:rPr>
          <w:rFonts w:ascii="Times New Roman" w:hAnsi="Times New Roman" w:cs="Times New Roman"/>
          <w:sz w:val="24"/>
          <w:szCs w:val="24"/>
        </w:rPr>
        <w:t xml:space="preserve"> pozytywne emocje,</w:t>
      </w:r>
    </w:p>
    <w:p w14:paraId="2D62C7E5" w14:textId="2F78CCEB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 xml:space="preserve"> • nie powinno by</w:t>
      </w:r>
      <w:r w:rsidR="001635B3" w:rsidRPr="000A0718">
        <w:rPr>
          <w:rFonts w:ascii="Times New Roman" w:hAnsi="Times New Roman" w:cs="Times New Roman"/>
          <w:sz w:val="24"/>
          <w:szCs w:val="24"/>
        </w:rPr>
        <w:t>ć</w:t>
      </w:r>
      <w:r w:rsidRPr="000A0718">
        <w:rPr>
          <w:rFonts w:ascii="Times New Roman" w:hAnsi="Times New Roman" w:cs="Times New Roman"/>
          <w:sz w:val="24"/>
          <w:szCs w:val="24"/>
        </w:rPr>
        <w:t xml:space="preserve"> skomplikowane pod względem graficznym i kolorystycznym. </w:t>
      </w:r>
    </w:p>
    <w:p w14:paraId="046D9E2F" w14:textId="77777777" w:rsidR="001635B3" w:rsidRPr="000A0718" w:rsidRDefault="009A3C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0718">
        <w:rPr>
          <w:rFonts w:ascii="Times New Roman" w:hAnsi="Times New Roman" w:cs="Times New Roman"/>
          <w:b/>
          <w:bCs/>
          <w:sz w:val="24"/>
          <w:szCs w:val="24"/>
        </w:rPr>
        <w:t xml:space="preserve">IV. Miejsce i termin składania prac konkursowych </w:t>
      </w:r>
    </w:p>
    <w:p w14:paraId="2B2770A7" w14:textId="47BDCF55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>1. Podpisane prace należy składa</w:t>
      </w:r>
      <w:r w:rsidR="00511745" w:rsidRPr="000A0718">
        <w:rPr>
          <w:rFonts w:ascii="Times New Roman" w:hAnsi="Times New Roman" w:cs="Times New Roman"/>
          <w:sz w:val="24"/>
          <w:szCs w:val="24"/>
        </w:rPr>
        <w:t>ć</w:t>
      </w:r>
      <w:r w:rsidRPr="000A0718">
        <w:rPr>
          <w:rFonts w:ascii="Times New Roman" w:hAnsi="Times New Roman" w:cs="Times New Roman"/>
          <w:sz w:val="24"/>
          <w:szCs w:val="24"/>
        </w:rPr>
        <w:t xml:space="preserve"> do dnia </w:t>
      </w:r>
      <w:r w:rsidR="000A0718" w:rsidRPr="000A0718">
        <w:rPr>
          <w:rFonts w:ascii="Times New Roman" w:hAnsi="Times New Roman" w:cs="Times New Roman"/>
          <w:sz w:val="24"/>
          <w:szCs w:val="24"/>
        </w:rPr>
        <w:t>20.10.2023</w:t>
      </w:r>
      <w:r w:rsidRPr="000A0718">
        <w:rPr>
          <w:rFonts w:ascii="Times New Roman" w:hAnsi="Times New Roman" w:cs="Times New Roman"/>
          <w:sz w:val="24"/>
          <w:szCs w:val="24"/>
        </w:rPr>
        <w:t xml:space="preserve"> r. do opiekunów SU. </w:t>
      </w:r>
    </w:p>
    <w:p w14:paraId="2400BCF9" w14:textId="27CC8701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 xml:space="preserve">2. Prace konkursowe, nie spełniające </w:t>
      </w:r>
      <w:r w:rsidR="00511745" w:rsidRPr="000A0718">
        <w:rPr>
          <w:rFonts w:ascii="Times New Roman" w:hAnsi="Times New Roman" w:cs="Times New Roman"/>
          <w:sz w:val="24"/>
          <w:szCs w:val="24"/>
        </w:rPr>
        <w:t>wymogów</w:t>
      </w:r>
      <w:r w:rsidRPr="000A0718">
        <w:rPr>
          <w:rFonts w:ascii="Times New Roman" w:hAnsi="Times New Roman" w:cs="Times New Roman"/>
          <w:sz w:val="24"/>
          <w:szCs w:val="24"/>
        </w:rPr>
        <w:t xml:space="preserve">, o których mowa w regulaminie konkursu nie będą podlegały ocenie Komisji Konkursowej. </w:t>
      </w:r>
    </w:p>
    <w:p w14:paraId="7FCAEBD9" w14:textId="77777777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lastRenderedPageBreak/>
        <w:t>3. Prace dostarczone po terminie nie będą oceniane.</w:t>
      </w:r>
    </w:p>
    <w:p w14:paraId="397164A2" w14:textId="77777777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 xml:space="preserve"> 4. Organizator nie zwraca prac. </w:t>
      </w:r>
    </w:p>
    <w:p w14:paraId="68B80B07" w14:textId="77777777" w:rsidR="001635B3" w:rsidRPr="000A0718" w:rsidRDefault="009A3C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0718">
        <w:rPr>
          <w:rFonts w:ascii="Times New Roman" w:hAnsi="Times New Roman" w:cs="Times New Roman"/>
          <w:b/>
          <w:bCs/>
          <w:sz w:val="24"/>
          <w:szCs w:val="24"/>
        </w:rPr>
        <w:t xml:space="preserve">V. Kryteria oceny prac konkursowych </w:t>
      </w:r>
    </w:p>
    <w:p w14:paraId="522FD59E" w14:textId="77777777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 xml:space="preserve">1. Projekty oceniane będą zgodnie z następującymi kryteriami: </w:t>
      </w:r>
    </w:p>
    <w:p w14:paraId="29B5157C" w14:textId="42B42C99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>• zgodnoś</w:t>
      </w:r>
      <w:r w:rsidR="00511745" w:rsidRPr="000A0718">
        <w:rPr>
          <w:rFonts w:ascii="Times New Roman" w:hAnsi="Times New Roman" w:cs="Times New Roman"/>
          <w:sz w:val="24"/>
          <w:szCs w:val="24"/>
        </w:rPr>
        <w:t>ć</w:t>
      </w:r>
      <w:r w:rsidRPr="000A0718">
        <w:rPr>
          <w:rFonts w:ascii="Times New Roman" w:hAnsi="Times New Roman" w:cs="Times New Roman"/>
          <w:sz w:val="24"/>
          <w:szCs w:val="24"/>
        </w:rPr>
        <w:t xml:space="preserve"> projektu z danymi naszej szkoły, </w:t>
      </w:r>
    </w:p>
    <w:p w14:paraId="37942C0E" w14:textId="36942D8F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>• oryginalnoś</w:t>
      </w:r>
      <w:r w:rsidR="00511745" w:rsidRPr="000A0718">
        <w:rPr>
          <w:rFonts w:ascii="Times New Roman" w:hAnsi="Times New Roman" w:cs="Times New Roman"/>
          <w:sz w:val="24"/>
          <w:szCs w:val="24"/>
        </w:rPr>
        <w:t>ć</w:t>
      </w:r>
      <w:r w:rsidRPr="000A0718">
        <w:rPr>
          <w:rFonts w:ascii="Times New Roman" w:hAnsi="Times New Roman" w:cs="Times New Roman"/>
          <w:sz w:val="24"/>
          <w:szCs w:val="24"/>
        </w:rPr>
        <w:t xml:space="preserve"> znaku, łatwoś</w:t>
      </w:r>
      <w:r w:rsidR="00511745" w:rsidRPr="000A0718">
        <w:rPr>
          <w:rFonts w:ascii="Times New Roman" w:hAnsi="Times New Roman" w:cs="Times New Roman"/>
          <w:sz w:val="24"/>
          <w:szCs w:val="24"/>
        </w:rPr>
        <w:t>ć</w:t>
      </w:r>
      <w:r w:rsidRPr="000A0718">
        <w:rPr>
          <w:rFonts w:ascii="Times New Roman" w:hAnsi="Times New Roman" w:cs="Times New Roman"/>
          <w:sz w:val="24"/>
          <w:szCs w:val="24"/>
        </w:rPr>
        <w:t xml:space="preserve"> zapamiętywania, </w:t>
      </w:r>
    </w:p>
    <w:p w14:paraId="03514C4A" w14:textId="475E6A6C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>• czytelnoś</w:t>
      </w:r>
      <w:r w:rsidR="00511745" w:rsidRPr="000A0718">
        <w:rPr>
          <w:rFonts w:ascii="Times New Roman" w:hAnsi="Times New Roman" w:cs="Times New Roman"/>
          <w:sz w:val="24"/>
          <w:szCs w:val="24"/>
        </w:rPr>
        <w:t>ć</w:t>
      </w:r>
      <w:r w:rsidRPr="000A0718">
        <w:rPr>
          <w:rFonts w:ascii="Times New Roman" w:hAnsi="Times New Roman" w:cs="Times New Roman"/>
          <w:sz w:val="24"/>
          <w:szCs w:val="24"/>
        </w:rPr>
        <w:t xml:space="preserve"> i funkcjonalnoś</w:t>
      </w:r>
      <w:r w:rsidR="00511745" w:rsidRPr="000A0718">
        <w:rPr>
          <w:rFonts w:ascii="Times New Roman" w:hAnsi="Times New Roman" w:cs="Times New Roman"/>
          <w:sz w:val="24"/>
          <w:szCs w:val="24"/>
        </w:rPr>
        <w:t>ć</w:t>
      </w:r>
      <w:r w:rsidRPr="000A0718">
        <w:rPr>
          <w:rFonts w:ascii="Times New Roman" w:hAnsi="Times New Roman" w:cs="Times New Roman"/>
          <w:sz w:val="24"/>
          <w:szCs w:val="24"/>
        </w:rPr>
        <w:t xml:space="preserve"> projektu,</w:t>
      </w:r>
    </w:p>
    <w:p w14:paraId="5112CD6B" w14:textId="77777777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 xml:space="preserve"> • estetyka wykonania projektu.</w:t>
      </w:r>
    </w:p>
    <w:p w14:paraId="3DC09F16" w14:textId="77777777" w:rsidR="001635B3" w:rsidRPr="000A0718" w:rsidRDefault="009A3C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 xml:space="preserve"> </w:t>
      </w:r>
      <w:r w:rsidRPr="000A0718">
        <w:rPr>
          <w:rFonts w:ascii="Times New Roman" w:hAnsi="Times New Roman" w:cs="Times New Roman"/>
          <w:b/>
          <w:bCs/>
          <w:sz w:val="24"/>
          <w:szCs w:val="24"/>
        </w:rPr>
        <w:t xml:space="preserve">VI. Ocena prac konkursowych </w:t>
      </w:r>
    </w:p>
    <w:p w14:paraId="28366468" w14:textId="77777777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>1. Zwycięskie prace zostaną wybrane przez Komisję Konkursową.</w:t>
      </w:r>
    </w:p>
    <w:p w14:paraId="4EC1548A" w14:textId="77777777" w:rsidR="001635B3" w:rsidRPr="000A0718" w:rsidRDefault="009A3C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 xml:space="preserve"> </w:t>
      </w:r>
      <w:r w:rsidRPr="000A0718">
        <w:rPr>
          <w:rFonts w:ascii="Times New Roman" w:hAnsi="Times New Roman" w:cs="Times New Roman"/>
          <w:b/>
          <w:bCs/>
          <w:sz w:val="24"/>
          <w:szCs w:val="24"/>
        </w:rPr>
        <w:t xml:space="preserve">VII. Rozstrzygnięcie konkursu </w:t>
      </w:r>
    </w:p>
    <w:p w14:paraId="2FBFE408" w14:textId="77777777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 xml:space="preserve">1. W wyniku postępowania konkursowego Komisja Konkursowa wyłania zwycięzcę konkursu. </w:t>
      </w:r>
    </w:p>
    <w:p w14:paraId="48FE7D16" w14:textId="77777777" w:rsidR="001635B3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 xml:space="preserve">2. Dla zwycięzców przewidziane są nagrody. </w:t>
      </w:r>
    </w:p>
    <w:p w14:paraId="282D7706" w14:textId="75DB08E2" w:rsidR="000A0718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 xml:space="preserve">3. Planowana data ogłoszenia wyników </w:t>
      </w:r>
      <w:r w:rsidR="00DA53DD">
        <w:rPr>
          <w:rFonts w:ascii="Times New Roman" w:hAnsi="Times New Roman" w:cs="Times New Roman"/>
          <w:sz w:val="24"/>
          <w:szCs w:val="24"/>
        </w:rPr>
        <w:t>25.10.2023</w:t>
      </w:r>
      <w:r w:rsidRPr="000A071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C6F9265" w14:textId="1C90A321" w:rsidR="00CD04EC" w:rsidRPr="000A0718" w:rsidRDefault="009A3C5D">
      <w:pPr>
        <w:rPr>
          <w:rFonts w:ascii="Times New Roman" w:hAnsi="Times New Roman" w:cs="Times New Roman"/>
          <w:sz w:val="24"/>
          <w:szCs w:val="24"/>
        </w:rPr>
      </w:pPr>
      <w:r w:rsidRPr="000A0718">
        <w:rPr>
          <w:rFonts w:ascii="Times New Roman" w:hAnsi="Times New Roman" w:cs="Times New Roman"/>
          <w:sz w:val="24"/>
          <w:szCs w:val="24"/>
        </w:rPr>
        <w:t>4. Wyniki zostaną zamieszczone na stronie szkoły</w:t>
      </w:r>
      <w:r w:rsidR="000A0718">
        <w:rPr>
          <w:rFonts w:ascii="Times New Roman" w:hAnsi="Times New Roman" w:cs="Times New Roman"/>
          <w:sz w:val="24"/>
          <w:szCs w:val="24"/>
        </w:rPr>
        <w:t xml:space="preserve"> oraz na tablicy ogłoszeń SU.</w:t>
      </w:r>
    </w:p>
    <w:sectPr w:rsidR="00CD04EC" w:rsidRPr="000A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5D"/>
    <w:rsid w:val="000A0718"/>
    <w:rsid w:val="001635B3"/>
    <w:rsid w:val="00511745"/>
    <w:rsid w:val="009A3C5D"/>
    <w:rsid w:val="00CD04EC"/>
    <w:rsid w:val="00DA53DD"/>
    <w:rsid w:val="00F164AD"/>
    <w:rsid w:val="00F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55A3"/>
  <w15:chartTrackingRefBased/>
  <w15:docId w15:val="{1360C6E7-75B3-4740-BF7F-E9AE82BA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A3C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A3C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Gąska</dc:creator>
  <cp:keywords/>
  <dc:description/>
  <cp:lastModifiedBy>Anna Gąska</cp:lastModifiedBy>
  <cp:revision>2</cp:revision>
  <dcterms:created xsi:type="dcterms:W3CDTF">2023-09-22T11:45:00Z</dcterms:created>
  <dcterms:modified xsi:type="dcterms:W3CDTF">2023-09-22T11:45:00Z</dcterms:modified>
</cp:coreProperties>
</file>