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C511" w14:textId="77777777" w:rsidR="00C41399" w:rsidRDefault="00C41399" w:rsidP="008A1B94">
      <w:pPr>
        <w:pStyle w:val="NormalnyWeb"/>
        <w:spacing w:before="0" w:beforeAutospacing="0" w:after="0" w:afterAutospacing="0" w:line="360" w:lineRule="auto"/>
        <w:rPr>
          <w:rStyle w:val="Pogrubienie"/>
          <w:rFonts w:eastAsiaTheme="majorEastAsia"/>
        </w:rPr>
      </w:pPr>
      <w:r w:rsidRPr="00E86199">
        <w:rPr>
          <w:rStyle w:val="Pogrubienie"/>
          <w:rFonts w:eastAsiaTheme="majorEastAsia"/>
        </w:rPr>
        <w:t>POMOC MATERIALNA O CHARAKTERZE SOCJALNYM DLA UCZNIÓW – STYPENDIA I ZASIŁKI SZKOLNE</w:t>
      </w:r>
    </w:p>
    <w:p w14:paraId="483AC217" w14:textId="77777777" w:rsidR="00DA4653" w:rsidRPr="00E86199" w:rsidRDefault="00DA4653" w:rsidP="008A1B94">
      <w:pPr>
        <w:pStyle w:val="NormalnyWeb"/>
        <w:spacing w:before="0" w:beforeAutospacing="0" w:after="0" w:afterAutospacing="0" w:line="360" w:lineRule="auto"/>
      </w:pPr>
    </w:p>
    <w:p w14:paraId="08BEB894" w14:textId="0FB0A602" w:rsidR="00734DEB" w:rsidRDefault="00E20A01" w:rsidP="008A1B94">
      <w:pPr>
        <w:pStyle w:val="NormalnyWeb"/>
        <w:spacing w:before="0" w:beforeAutospacing="0" w:after="0" w:afterAutospacing="0" w:line="360" w:lineRule="auto"/>
        <w:ind w:firstLine="708"/>
      </w:pPr>
      <w:r>
        <w:t xml:space="preserve">Świadczenia pomocy materialne dla uczniów o charakterze socjalnym zostały wprowadzone w celu zmniejszenia różnic w dostępie do edukacji uczniom znajdującym się </w:t>
      </w:r>
      <w:r w:rsidR="00DA4653">
        <w:br/>
      </w:r>
      <w:r>
        <w:t xml:space="preserve">w trudnej sytuacji finansowej. </w:t>
      </w:r>
      <w:r w:rsidR="00C41399" w:rsidRPr="00E86199">
        <w:br/>
        <w:t>W nowym roku szkolnym 2025/2026 uczniowie zamieszkujący teren Gminy Miast</w:t>
      </w:r>
      <w:r w:rsidR="00DB0AC6">
        <w:t>a</w:t>
      </w:r>
      <w:r w:rsidR="00C41399" w:rsidRPr="00E86199">
        <w:t xml:space="preserve"> Pruszk</w:t>
      </w:r>
      <w:r w:rsidR="00DB0AC6">
        <w:t>owa</w:t>
      </w:r>
      <w:r w:rsidR="00C41399" w:rsidRPr="00E86199">
        <w:t xml:space="preserve">, znajdujący się w trudnej sytuacji materialnej będą mogli skorzystać z pomocy </w:t>
      </w:r>
      <w:r w:rsidR="00C41399" w:rsidRPr="00E86199">
        <w:br/>
        <w:t>w postaci stypendium szkolnego. </w:t>
      </w:r>
      <w:r w:rsidR="00C41399" w:rsidRPr="00E86199">
        <w:br/>
      </w:r>
      <w:r w:rsidR="00734DEB" w:rsidRPr="00734DEB">
        <w:t>Wnioskodawca jest zobowiązany</w:t>
      </w:r>
      <w:r w:rsidR="00734DEB">
        <w:rPr>
          <w:b/>
          <w:bCs/>
        </w:rPr>
        <w:t xml:space="preserve"> </w:t>
      </w:r>
      <w:r w:rsidR="00734DEB">
        <w:t xml:space="preserve">do przedłożenia w wyznaczanym terminie imiennych rachunków i faktur, wystawionych na </w:t>
      </w:r>
      <w:r w:rsidR="00734DEB" w:rsidRPr="008F7B5A">
        <w:rPr>
          <w:b/>
          <w:bCs/>
        </w:rPr>
        <w:t>wnioskodawcę,</w:t>
      </w:r>
      <w:r w:rsidR="00734DEB">
        <w:t xml:space="preserve"> potwierdzających poniesienie wydatków na cele edukacyjne. W przypadku, gdy wartość wszystkich rachunków i faktur przewyższy kwotę stypendium, zwrot kosztów nastąpi tylko do kwoty przyznanego świadczenia. Natomiast w przypadku gdy wartość wszystkich rachunków i faktur będzie niższa niż kwota stypendium, zwrot nastąpi do wysokości poniesionych wydatków. </w:t>
      </w:r>
    </w:p>
    <w:p w14:paraId="052F49F5" w14:textId="0DE78ED9" w:rsidR="00C41399" w:rsidRPr="00C41399" w:rsidRDefault="00C41399" w:rsidP="008A1B94">
      <w:pPr>
        <w:pStyle w:val="NormalnyWeb"/>
        <w:spacing w:before="0" w:beforeAutospacing="0" w:after="0" w:afterAutospacing="0" w:line="360" w:lineRule="auto"/>
        <w:ind w:left="720"/>
      </w:pPr>
      <w:r w:rsidRPr="00C41399">
        <w:rPr>
          <w:b/>
          <w:bCs/>
        </w:rPr>
        <w:t>Stypendium szkolne od 1 września 202</w:t>
      </w:r>
      <w:r w:rsidRPr="00E86199">
        <w:rPr>
          <w:b/>
          <w:bCs/>
        </w:rPr>
        <w:t>5</w:t>
      </w:r>
      <w:r w:rsidRPr="00C41399">
        <w:rPr>
          <w:b/>
          <w:bCs/>
        </w:rPr>
        <w:t xml:space="preserve"> roku może być przyznane na zakup:</w:t>
      </w:r>
    </w:p>
    <w:p w14:paraId="2B28B052" w14:textId="0F9B2150" w:rsidR="00E86199" w:rsidRPr="00E86199" w:rsidRDefault="00E86199" w:rsidP="008A1B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199">
        <w:rPr>
          <w:rFonts w:ascii="Times New Roman" w:hAnsi="Times New Roman" w:cs="Times New Roman"/>
          <w:sz w:val="24"/>
          <w:szCs w:val="24"/>
        </w:rPr>
        <w:t xml:space="preserve"> 1. Książ</w:t>
      </w:r>
      <w:r w:rsidR="000A6F2A">
        <w:rPr>
          <w:rFonts w:ascii="Times New Roman" w:hAnsi="Times New Roman" w:cs="Times New Roman"/>
          <w:sz w:val="24"/>
          <w:szCs w:val="24"/>
        </w:rPr>
        <w:t>ek</w:t>
      </w:r>
      <w:r w:rsidRPr="00E86199">
        <w:rPr>
          <w:rFonts w:ascii="Times New Roman" w:hAnsi="Times New Roman" w:cs="Times New Roman"/>
          <w:sz w:val="24"/>
          <w:szCs w:val="24"/>
        </w:rPr>
        <w:t>, w tym m. in.: podręczniki i ćwiczenia szkolne odpowiednio do klasy do której uczęszcza uczeń w danym roku szkolnym; lektury szkolne, książki o charakterze edukacyjnym.</w:t>
      </w:r>
    </w:p>
    <w:p w14:paraId="53010E88" w14:textId="2FA9895A" w:rsidR="00E86199" w:rsidRPr="00E86199" w:rsidRDefault="00E86199" w:rsidP="008A1B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199">
        <w:rPr>
          <w:rFonts w:ascii="Times New Roman" w:hAnsi="Times New Roman" w:cs="Times New Roman"/>
          <w:sz w:val="24"/>
          <w:szCs w:val="24"/>
        </w:rPr>
        <w:t>2. Pomoc</w:t>
      </w:r>
      <w:r w:rsidR="000A6F2A">
        <w:rPr>
          <w:rFonts w:ascii="Times New Roman" w:hAnsi="Times New Roman" w:cs="Times New Roman"/>
          <w:sz w:val="24"/>
          <w:szCs w:val="24"/>
        </w:rPr>
        <w:t>y</w:t>
      </w:r>
      <w:r w:rsidRPr="00E86199">
        <w:rPr>
          <w:rFonts w:ascii="Times New Roman" w:hAnsi="Times New Roman" w:cs="Times New Roman"/>
          <w:sz w:val="24"/>
          <w:szCs w:val="24"/>
        </w:rPr>
        <w:t xml:space="preserve"> dydaktyczn</w:t>
      </w:r>
      <w:r w:rsidR="000A6F2A">
        <w:rPr>
          <w:rFonts w:ascii="Times New Roman" w:hAnsi="Times New Roman" w:cs="Times New Roman"/>
          <w:sz w:val="24"/>
          <w:szCs w:val="24"/>
        </w:rPr>
        <w:t>ych</w:t>
      </w:r>
      <w:r w:rsidRPr="00E86199">
        <w:rPr>
          <w:rFonts w:ascii="Times New Roman" w:hAnsi="Times New Roman" w:cs="Times New Roman"/>
          <w:sz w:val="24"/>
          <w:szCs w:val="24"/>
        </w:rPr>
        <w:t>: słowniki, encyklopedie, atlasy, tablice np. matematyczne, mapy, globusy, mikroskopy, itp.</w:t>
      </w:r>
    </w:p>
    <w:p w14:paraId="6A9761F4" w14:textId="2A04D842" w:rsidR="00E86199" w:rsidRPr="00E86199" w:rsidRDefault="00E86199" w:rsidP="008A1B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199">
        <w:rPr>
          <w:rFonts w:ascii="Times New Roman" w:hAnsi="Times New Roman" w:cs="Times New Roman"/>
          <w:sz w:val="24"/>
          <w:szCs w:val="24"/>
        </w:rPr>
        <w:t>3. Tornist</w:t>
      </w:r>
      <w:r w:rsidR="000A6F2A">
        <w:rPr>
          <w:rFonts w:ascii="Times New Roman" w:hAnsi="Times New Roman" w:cs="Times New Roman"/>
          <w:sz w:val="24"/>
          <w:szCs w:val="24"/>
        </w:rPr>
        <w:t xml:space="preserve">ra </w:t>
      </w:r>
      <w:r w:rsidRPr="00E86199">
        <w:rPr>
          <w:rFonts w:ascii="Times New Roman" w:hAnsi="Times New Roman" w:cs="Times New Roman"/>
          <w:sz w:val="24"/>
          <w:szCs w:val="24"/>
        </w:rPr>
        <w:t>(plecak szkolny).</w:t>
      </w:r>
    </w:p>
    <w:p w14:paraId="4C95B2B8" w14:textId="69A4AD66" w:rsidR="00E86199" w:rsidRPr="00E86199" w:rsidRDefault="00E86199" w:rsidP="008A1B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199">
        <w:rPr>
          <w:rFonts w:ascii="Times New Roman" w:hAnsi="Times New Roman" w:cs="Times New Roman"/>
          <w:sz w:val="24"/>
          <w:szCs w:val="24"/>
        </w:rPr>
        <w:t>4. Artykuł</w:t>
      </w:r>
      <w:r w:rsidR="000A6F2A">
        <w:rPr>
          <w:rFonts w:ascii="Times New Roman" w:hAnsi="Times New Roman" w:cs="Times New Roman"/>
          <w:sz w:val="24"/>
          <w:szCs w:val="24"/>
        </w:rPr>
        <w:t>ów</w:t>
      </w:r>
      <w:r w:rsidRPr="00E86199">
        <w:rPr>
          <w:rFonts w:ascii="Times New Roman" w:hAnsi="Times New Roman" w:cs="Times New Roman"/>
          <w:sz w:val="24"/>
          <w:szCs w:val="24"/>
        </w:rPr>
        <w:t xml:space="preserve"> szkoln</w:t>
      </w:r>
      <w:r w:rsidR="000A6F2A">
        <w:rPr>
          <w:rFonts w:ascii="Times New Roman" w:hAnsi="Times New Roman" w:cs="Times New Roman"/>
          <w:sz w:val="24"/>
          <w:szCs w:val="24"/>
        </w:rPr>
        <w:t>ych</w:t>
      </w:r>
      <w:r w:rsidRPr="00E86199">
        <w:rPr>
          <w:rFonts w:ascii="Times New Roman" w:hAnsi="Times New Roman" w:cs="Times New Roman"/>
          <w:sz w:val="24"/>
          <w:szCs w:val="24"/>
        </w:rPr>
        <w:t xml:space="preserve"> (np. zeszyty, piórniki, bloki, flamastry, kredki, pędzle, far</w:t>
      </w:r>
      <w:r w:rsidR="008B0424">
        <w:rPr>
          <w:rFonts w:ascii="Times New Roman" w:hAnsi="Times New Roman" w:cs="Times New Roman"/>
          <w:sz w:val="24"/>
          <w:szCs w:val="24"/>
        </w:rPr>
        <w:t>b</w:t>
      </w:r>
      <w:r w:rsidRPr="00E86199">
        <w:rPr>
          <w:rFonts w:ascii="Times New Roman" w:hAnsi="Times New Roman" w:cs="Times New Roman"/>
          <w:sz w:val="24"/>
          <w:szCs w:val="24"/>
        </w:rPr>
        <w:t>y, klej, papier kolorowy, ołówki, długopisy, pióra, gumki, temperówki, kalkulator, bibuła, brystole, papier kancelaryjny, nożyczki, taśma klejąca, papier milimetrowy, korektory, przybory geometryczne, plastelina, modelina, papier ksero, itp.).</w:t>
      </w:r>
    </w:p>
    <w:p w14:paraId="25F617F5" w14:textId="793F0CF8" w:rsidR="00E86199" w:rsidRPr="00E86199" w:rsidRDefault="00E86199" w:rsidP="008A1B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199">
        <w:rPr>
          <w:rFonts w:ascii="Times New Roman" w:hAnsi="Times New Roman" w:cs="Times New Roman"/>
          <w:sz w:val="24"/>
          <w:szCs w:val="24"/>
        </w:rPr>
        <w:t>5. Str</w:t>
      </w:r>
      <w:r w:rsidR="000A6F2A">
        <w:rPr>
          <w:rFonts w:ascii="Times New Roman" w:hAnsi="Times New Roman" w:cs="Times New Roman"/>
          <w:sz w:val="24"/>
          <w:szCs w:val="24"/>
        </w:rPr>
        <w:t>oju</w:t>
      </w:r>
      <w:r w:rsidRPr="00E86199">
        <w:rPr>
          <w:rFonts w:ascii="Times New Roman" w:hAnsi="Times New Roman" w:cs="Times New Roman"/>
          <w:sz w:val="24"/>
          <w:szCs w:val="24"/>
        </w:rPr>
        <w:t xml:space="preserve"> sportow</w:t>
      </w:r>
      <w:r w:rsidR="000A6F2A">
        <w:rPr>
          <w:rFonts w:ascii="Times New Roman" w:hAnsi="Times New Roman" w:cs="Times New Roman"/>
          <w:sz w:val="24"/>
          <w:szCs w:val="24"/>
        </w:rPr>
        <w:t>ego</w:t>
      </w:r>
      <w:r w:rsidRPr="00E86199">
        <w:rPr>
          <w:rFonts w:ascii="Times New Roman" w:hAnsi="Times New Roman" w:cs="Times New Roman"/>
          <w:sz w:val="24"/>
          <w:szCs w:val="24"/>
        </w:rPr>
        <w:t xml:space="preserve"> wymagan</w:t>
      </w:r>
      <w:r w:rsidR="000A6F2A">
        <w:rPr>
          <w:rFonts w:ascii="Times New Roman" w:hAnsi="Times New Roman" w:cs="Times New Roman"/>
          <w:sz w:val="24"/>
          <w:szCs w:val="24"/>
        </w:rPr>
        <w:t>ego</w:t>
      </w:r>
      <w:r w:rsidRPr="00E86199">
        <w:rPr>
          <w:rFonts w:ascii="Times New Roman" w:hAnsi="Times New Roman" w:cs="Times New Roman"/>
          <w:sz w:val="24"/>
          <w:szCs w:val="24"/>
        </w:rPr>
        <w:t xml:space="preserve"> na zajęcia wychowania fizycznego (2 komplety na semestr) – koszulka sportowa, spodenki sportowe, dres (bluza sportowa i spodnie dresowe), obuwie sportowe typu adidasy, tenisówki, trampki.</w:t>
      </w:r>
    </w:p>
    <w:p w14:paraId="6D01E70C" w14:textId="4FEE94E5" w:rsidR="00E86199" w:rsidRPr="00E86199" w:rsidRDefault="00E86199" w:rsidP="008A1B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199">
        <w:rPr>
          <w:rFonts w:ascii="Times New Roman" w:hAnsi="Times New Roman" w:cs="Times New Roman"/>
          <w:sz w:val="24"/>
          <w:szCs w:val="24"/>
        </w:rPr>
        <w:t>6. Str</w:t>
      </w:r>
      <w:r w:rsidR="000A6F2A">
        <w:rPr>
          <w:rFonts w:ascii="Times New Roman" w:hAnsi="Times New Roman" w:cs="Times New Roman"/>
          <w:sz w:val="24"/>
          <w:szCs w:val="24"/>
        </w:rPr>
        <w:t>oju</w:t>
      </w:r>
      <w:r w:rsidRPr="00E86199">
        <w:rPr>
          <w:rFonts w:ascii="Times New Roman" w:hAnsi="Times New Roman" w:cs="Times New Roman"/>
          <w:sz w:val="24"/>
          <w:szCs w:val="24"/>
        </w:rPr>
        <w:t xml:space="preserve"> galow</w:t>
      </w:r>
      <w:r w:rsidR="000A6F2A">
        <w:rPr>
          <w:rFonts w:ascii="Times New Roman" w:hAnsi="Times New Roman" w:cs="Times New Roman"/>
          <w:sz w:val="24"/>
          <w:szCs w:val="24"/>
        </w:rPr>
        <w:t>ego</w:t>
      </w:r>
      <w:r w:rsidRPr="00E86199">
        <w:rPr>
          <w:rFonts w:ascii="Times New Roman" w:hAnsi="Times New Roman" w:cs="Times New Roman"/>
          <w:sz w:val="24"/>
          <w:szCs w:val="24"/>
        </w:rPr>
        <w:t xml:space="preserve"> (m. in. biała bluzka wizytowa, spódnica wizytowa, koszula wizytowa, spodnie wizytowe, garnitur, marynarka, obuwie wizytowe).</w:t>
      </w:r>
    </w:p>
    <w:p w14:paraId="277149A9" w14:textId="4F3293AD" w:rsidR="00E86199" w:rsidRPr="00E86199" w:rsidRDefault="008B0424" w:rsidP="008A1B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86199" w:rsidRPr="00E86199">
        <w:rPr>
          <w:rFonts w:ascii="Times New Roman" w:hAnsi="Times New Roman" w:cs="Times New Roman"/>
          <w:sz w:val="24"/>
          <w:szCs w:val="24"/>
        </w:rPr>
        <w:t>. Komputer</w:t>
      </w:r>
      <w:r w:rsidR="000A6F2A">
        <w:rPr>
          <w:rFonts w:ascii="Times New Roman" w:hAnsi="Times New Roman" w:cs="Times New Roman"/>
          <w:sz w:val="24"/>
          <w:szCs w:val="24"/>
        </w:rPr>
        <w:t>a</w:t>
      </w:r>
      <w:r w:rsidR="00E86199" w:rsidRPr="00E86199">
        <w:rPr>
          <w:rFonts w:ascii="Times New Roman" w:hAnsi="Times New Roman" w:cs="Times New Roman"/>
          <w:sz w:val="24"/>
          <w:szCs w:val="24"/>
        </w:rPr>
        <w:t>/laptop</w:t>
      </w:r>
      <w:r w:rsidR="000A6F2A">
        <w:rPr>
          <w:rFonts w:ascii="Times New Roman" w:hAnsi="Times New Roman" w:cs="Times New Roman"/>
          <w:sz w:val="24"/>
          <w:szCs w:val="24"/>
        </w:rPr>
        <w:t>a</w:t>
      </w:r>
      <w:r w:rsidR="00E86199" w:rsidRPr="00E8619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86199" w:rsidRPr="00E86199">
        <w:rPr>
          <w:rFonts w:ascii="Times New Roman" w:hAnsi="Times New Roman" w:cs="Times New Roman"/>
          <w:sz w:val="24"/>
          <w:szCs w:val="24"/>
        </w:rPr>
        <w:t>tablet</w:t>
      </w:r>
      <w:r w:rsidR="000A6F2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86199" w:rsidRPr="00E86199">
        <w:rPr>
          <w:rFonts w:ascii="Times New Roman" w:hAnsi="Times New Roman" w:cs="Times New Roman"/>
          <w:sz w:val="24"/>
          <w:szCs w:val="24"/>
        </w:rPr>
        <w:t>, oprogramowani</w:t>
      </w:r>
      <w:r w:rsidR="000A6F2A">
        <w:rPr>
          <w:rFonts w:ascii="Times New Roman" w:hAnsi="Times New Roman" w:cs="Times New Roman"/>
          <w:sz w:val="24"/>
          <w:szCs w:val="24"/>
        </w:rPr>
        <w:t>a</w:t>
      </w:r>
      <w:r w:rsidR="00E86199" w:rsidRPr="00E86199">
        <w:rPr>
          <w:rFonts w:ascii="Times New Roman" w:hAnsi="Times New Roman" w:cs="Times New Roman"/>
          <w:sz w:val="24"/>
          <w:szCs w:val="24"/>
        </w:rPr>
        <w:t>, części do komputera, akcesori</w:t>
      </w:r>
      <w:r w:rsidR="00A63AE5">
        <w:rPr>
          <w:rFonts w:ascii="Times New Roman" w:hAnsi="Times New Roman" w:cs="Times New Roman"/>
          <w:sz w:val="24"/>
          <w:szCs w:val="24"/>
        </w:rPr>
        <w:t>ów</w:t>
      </w:r>
      <w:r w:rsidR="00E86199" w:rsidRPr="00E86199">
        <w:rPr>
          <w:rFonts w:ascii="Times New Roman" w:hAnsi="Times New Roman" w:cs="Times New Roman"/>
          <w:sz w:val="24"/>
          <w:szCs w:val="24"/>
        </w:rPr>
        <w:t xml:space="preserve"> komputerow</w:t>
      </w:r>
      <w:r w:rsidR="000A6F2A">
        <w:rPr>
          <w:rFonts w:ascii="Times New Roman" w:hAnsi="Times New Roman" w:cs="Times New Roman"/>
          <w:sz w:val="24"/>
          <w:szCs w:val="24"/>
        </w:rPr>
        <w:t xml:space="preserve">ych </w:t>
      </w:r>
      <w:r w:rsidR="00E86199" w:rsidRPr="00E86199">
        <w:rPr>
          <w:rFonts w:ascii="Times New Roman" w:hAnsi="Times New Roman" w:cs="Times New Roman"/>
          <w:sz w:val="24"/>
          <w:szCs w:val="24"/>
        </w:rPr>
        <w:t xml:space="preserve"> (mysz, klawiatura, pendrive, nośnik danych, słuchawki, kamerka internetowa).</w:t>
      </w:r>
    </w:p>
    <w:p w14:paraId="40239E27" w14:textId="05A604E8" w:rsidR="00E86199" w:rsidRPr="00E86199" w:rsidRDefault="008B0424" w:rsidP="008A1B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86199" w:rsidRPr="00E86199">
        <w:rPr>
          <w:rFonts w:ascii="Times New Roman" w:hAnsi="Times New Roman" w:cs="Times New Roman"/>
          <w:sz w:val="24"/>
          <w:szCs w:val="24"/>
        </w:rPr>
        <w:t>. Drukark</w:t>
      </w:r>
      <w:r w:rsidR="00A63AE5">
        <w:rPr>
          <w:rFonts w:ascii="Times New Roman" w:hAnsi="Times New Roman" w:cs="Times New Roman"/>
          <w:sz w:val="24"/>
          <w:szCs w:val="24"/>
        </w:rPr>
        <w:t>i</w:t>
      </w:r>
      <w:r w:rsidR="00E86199" w:rsidRPr="00E86199">
        <w:rPr>
          <w:rFonts w:ascii="Times New Roman" w:hAnsi="Times New Roman" w:cs="Times New Roman"/>
          <w:sz w:val="24"/>
          <w:szCs w:val="24"/>
        </w:rPr>
        <w:t>, tusz</w:t>
      </w:r>
      <w:r w:rsidR="00A63AE5">
        <w:rPr>
          <w:rFonts w:ascii="Times New Roman" w:hAnsi="Times New Roman" w:cs="Times New Roman"/>
          <w:sz w:val="24"/>
          <w:szCs w:val="24"/>
        </w:rPr>
        <w:t>u</w:t>
      </w:r>
      <w:r w:rsidR="00E86199" w:rsidRPr="00E8619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86199" w:rsidRPr="00E86199">
        <w:rPr>
          <w:rFonts w:ascii="Times New Roman" w:hAnsi="Times New Roman" w:cs="Times New Roman"/>
          <w:sz w:val="24"/>
          <w:szCs w:val="24"/>
        </w:rPr>
        <w:t>toner</w:t>
      </w:r>
      <w:r w:rsidR="00A63AE5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E86199" w:rsidRPr="00E86199">
        <w:rPr>
          <w:rFonts w:ascii="Times New Roman" w:hAnsi="Times New Roman" w:cs="Times New Roman"/>
          <w:sz w:val="24"/>
          <w:szCs w:val="24"/>
        </w:rPr>
        <w:t xml:space="preserve"> do drukark</w:t>
      </w:r>
      <w:r w:rsidR="00A63AE5">
        <w:rPr>
          <w:rFonts w:ascii="Times New Roman" w:hAnsi="Times New Roman" w:cs="Times New Roman"/>
          <w:sz w:val="24"/>
          <w:szCs w:val="24"/>
        </w:rPr>
        <w:t>i</w:t>
      </w:r>
      <w:r w:rsidR="00E86199" w:rsidRPr="00E86199">
        <w:rPr>
          <w:rFonts w:ascii="Times New Roman" w:hAnsi="Times New Roman" w:cs="Times New Roman"/>
          <w:sz w:val="24"/>
          <w:szCs w:val="24"/>
        </w:rPr>
        <w:t>.</w:t>
      </w:r>
    </w:p>
    <w:p w14:paraId="417EEF49" w14:textId="5D74C374" w:rsidR="00E86199" w:rsidRPr="00E86199" w:rsidRDefault="00A63AE5" w:rsidP="008A1B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E86199" w:rsidRPr="00E86199">
        <w:rPr>
          <w:rFonts w:ascii="Times New Roman" w:hAnsi="Times New Roman" w:cs="Times New Roman"/>
          <w:sz w:val="24"/>
          <w:szCs w:val="24"/>
        </w:rPr>
        <w:t>. Biurk</w:t>
      </w:r>
      <w:r>
        <w:rPr>
          <w:rFonts w:ascii="Times New Roman" w:hAnsi="Times New Roman" w:cs="Times New Roman"/>
          <w:sz w:val="24"/>
          <w:szCs w:val="24"/>
        </w:rPr>
        <w:t>a</w:t>
      </w:r>
      <w:r w:rsidR="00E86199" w:rsidRPr="00E86199">
        <w:rPr>
          <w:rFonts w:ascii="Times New Roman" w:hAnsi="Times New Roman" w:cs="Times New Roman"/>
          <w:sz w:val="24"/>
          <w:szCs w:val="24"/>
        </w:rPr>
        <w:t xml:space="preserve"> szkolne</w:t>
      </w:r>
      <w:r>
        <w:rPr>
          <w:rFonts w:ascii="Times New Roman" w:hAnsi="Times New Roman" w:cs="Times New Roman"/>
          <w:sz w:val="24"/>
          <w:szCs w:val="24"/>
        </w:rPr>
        <w:t>go</w:t>
      </w:r>
      <w:r w:rsidR="00E86199" w:rsidRPr="00E86199">
        <w:rPr>
          <w:rFonts w:ascii="Times New Roman" w:hAnsi="Times New Roman" w:cs="Times New Roman"/>
          <w:sz w:val="24"/>
          <w:szCs w:val="24"/>
        </w:rPr>
        <w:t>, krzesł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E86199" w:rsidRPr="00E86199">
        <w:rPr>
          <w:rFonts w:ascii="Times New Roman" w:hAnsi="Times New Roman" w:cs="Times New Roman"/>
          <w:sz w:val="24"/>
          <w:szCs w:val="24"/>
        </w:rPr>
        <w:t xml:space="preserve"> do biurka, lampk</w:t>
      </w:r>
      <w:r>
        <w:rPr>
          <w:rFonts w:ascii="Times New Roman" w:hAnsi="Times New Roman" w:cs="Times New Roman"/>
          <w:sz w:val="24"/>
          <w:szCs w:val="24"/>
        </w:rPr>
        <w:t>i</w:t>
      </w:r>
      <w:r w:rsidR="00E86199" w:rsidRPr="00E86199">
        <w:rPr>
          <w:rFonts w:ascii="Times New Roman" w:hAnsi="Times New Roman" w:cs="Times New Roman"/>
          <w:sz w:val="24"/>
          <w:szCs w:val="24"/>
        </w:rPr>
        <w:t xml:space="preserve"> biurkow</w:t>
      </w:r>
      <w:r>
        <w:rPr>
          <w:rFonts w:ascii="Times New Roman" w:hAnsi="Times New Roman" w:cs="Times New Roman"/>
          <w:sz w:val="24"/>
          <w:szCs w:val="24"/>
        </w:rPr>
        <w:t>ej</w:t>
      </w:r>
      <w:r w:rsidR="00E86199" w:rsidRPr="00E86199">
        <w:rPr>
          <w:rFonts w:ascii="Times New Roman" w:hAnsi="Times New Roman" w:cs="Times New Roman"/>
          <w:sz w:val="24"/>
          <w:szCs w:val="24"/>
        </w:rPr>
        <w:t>.</w:t>
      </w:r>
    </w:p>
    <w:p w14:paraId="3DAEA06E" w14:textId="0787CB56" w:rsidR="00E86199" w:rsidRDefault="00E86199" w:rsidP="008A1B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199">
        <w:rPr>
          <w:rFonts w:ascii="Times New Roman" w:hAnsi="Times New Roman" w:cs="Times New Roman"/>
          <w:sz w:val="24"/>
          <w:szCs w:val="24"/>
        </w:rPr>
        <w:t>1</w:t>
      </w:r>
      <w:r w:rsidR="00A63AE5">
        <w:rPr>
          <w:rFonts w:ascii="Times New Roman" w:hAnsi="Times New Roman" w:cs="Times New Roman"/>
          <w:sz w:val="24"/>
          <w:szCs w:val="24"/>
        </w:rPr>
        <w:t>0</w:t>
      </w:r>
      <w:r w:rsidRPr="00E86199">
        <w:rPr>
          <w:rFonts w:ascii="Times New Roman" w:hAnsi="Times New Roman" w:cs="Times New Roman"/>
          <w:sz w:val="24"/>
          <w:szCs w:val="24"/>
        </w:rPr>
        <w:t>. Uczestnictwo w organizowanych przez szkołę wyjściach/wyjazdach do instytucji kultury, wycieczki szkolne, obozy sportowe, itp. (koszt wycieczek szkolnych – wymagane zaświadczenie ze szkoły o poniesionym wydatku).</w:t>
      </w:r>
    </w:p>
    <w:p w14:paraId="10F20F23" w14:textId="5E79EC80" w:rsidR="00A63AE5" w:rsidRPr="00E86199" w:rsidRDefault="00A63AE5" w:rsidP="008A1B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E86199">
        <w:rPr>
          <w:rFonts w:ascii="Times New Roman" w:hAnsi="Times New Roman" w:cs="Times New Roman"/>
          <w:sz w:val="24"/>
          <w:szCs w:val="24"/>
        </w:rPr>
        <w:t>. Pokrycie kosztów abonamentu internetowego (od września do czerwca danego roku szkolnego</w:t>
      </w:r>
      <w:r>
        <w:rPr>
          <w:rFonts w:ascii="Times New Roman" w:hAnsi="Times New Roman" w:cs="Times New Roman"/>
          <w:sz w:val="24"/>
          <w:szCs w:val="24"/>
        </w:rPr>
        <w:t xml:space="preserve"> pod warunkiem, że nie jest odliczony w zestawieniu rocznym PIT</w:t>
      </w:r>
      <w:r w:rsidRPr="00E86199">
        <w:rPr>
          <w:rFonts w:ascii="Times New Roman" w:hAnsi="Times New Roman" w:cs="Times New Roman"/>
          <w:sz w:val="24"/>
          <w:szCs w:val="24"/>
        </w:rPr>
        <w:t>).</w:t>
      </w:r>
    </w:p>
    <w:p w14:paraId="6F4D7ECA" w14:textId="77073F59" w:rsidR="00E86199" w:rsidRPr="00E86199" w:rsidRDefault="008F7B5A" w:rsidP="008A1B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B0424">
        <w:rPr>
          <w:rFonts w:ascii="Times New Roman" w:hAnsi="Times New Roman" w:cs="Times New Roman"/>
          <w:sz w:val="24"/>
          <w:szCs w:val="24"/>
        </w:rPr>
        <w:t>2</w:t>
      </w:r>
      <w:r w:rsidR="00E86199" w:rsidRPr="00E8619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Pokrycie k</w:t>
      </w:r>
      <w:r w:rsidR="00E86199" w:rsidRPr="00E86199">
        <w:rPr>
          <w:rFonts w:ascii="Times New Roman" w:hAnsi="Times New Roman" w:cs="Times New Roman"/>
          <w:sz w:val="24"/>
          <w:szCs w:val="24"/>
        </w:rPr>
        <w:t>oszt</w:t>
      </w:r>
      <w:r>
        <w:rPr>
          <w:rFonts w:ascii="Times New Roman" w:hAnsi="Times New Roman" w:cs="Times New Roman"/>
          <w:sz w:val="24"/>
          <w:szCs w:val="24"/>
        </w:rPr>
        <w:t>u</w:t>
      </w:r>
      <w:r w:rsidR="00E86199" w:rsidRPr="00E86199">
        <w:rPr>
          <w:rFonts w:ascii="Times New Roman" w:hAnsi="Times New Roman" w:cs="Times New Roman"/>
          <w:sz w:val="24"/>
          <w:szCs w:val="24"/>
        </w:rPr>
        <w:t xml:space="preserve"> udziału w pozaszkolnych zajęciach edukacyjnych – opłata za dodatkową naukę języka obcego, korepetycje, udział w klubach sportowych, sekcjach sportowych – sprzęt sportowy (np. piłki, rękawice piłkarskie, rolki, kimono, łyżwy itp.) basen – opłata za zajęcia pływackie, strój kąpielowy (okulary pływackie, klapki, czepek, płetwy, itp.), zakup niezbędnych przedmiotów i rzeczy które umożliwiają wzięcie udziału </w:t>
      </w:r>
      <w:r w:rsidR="00E86199" w:rsidRPr="00E86199">
        <w:rPr>
          <w:rFonts w:ascii="Times New Roman" w:hAnsi="Times New Roman" w:cs="Times New Roman"/>
          <w:sz w:val="24"/>
          <w:szCs w:val="24"/>
        </w:rPr>
        <w:br/>
        <w:t>w realizowanych zadaniach.</w:t>
      </w:r>
    </w:p>
    <w:p w14:paraId="7908BE45" w14:textId="24BF256D" w:rsidR="00E86199" w:rsidRPr="00E86199" w:rsidRDefault="00E86199" w:rsidP="008A1B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199">
        <w:rPr>
          <w:rFonts w:ascii="Times New Roman" w:hAnsi="Times New Roman" w:cs="Times New Roman"/>
          <w:sz w:val="24"/>
          <w:szCs w:val="24"/>
        </w:rPr>
        <w:t>1</w:t>
      </w:r>
      <w:r w:rsidR="008B0424">
        <w:rPr>
          <w:rFonts w:ascii="Times New Roman" w:hAnsi="Times New Roman" w:cs="Times New Roman"/>
          <w:sz w:val="24"/>
          <w:szCs w:val="24"/>
        </w:rPr>
        <w:t>3</w:t>
      </w:r>
      <w:r w:rsidRPr="00E86199">
        <w:rPr>
          <w:rFonts w:ascii="Times New Roman" w:hAnsi="Times New Roman" w:cs="Times New Roman"/>
          <w:sz w:val="24"/>
          <w:szCs w:val="24"/>
        </w:rPr>
        <w:t>. Inne nie wymienione w punktach 1-1</w:t>
      </w:r>
      <w:r w:rsidR="00A63AE5">
        <w:rPr>
          <w:rFonts w:ascii="Times New Roman" w:hAnsi="Times New Roman" w:cs="Times New Roman"/>
          <w:sz w:val="24"/>
          <w:szCs w:val="24"/>
        </w:rPr>
        <w:t>2</w:t>
      </w:r>
      <w:r w:rsidRPr="00E86199">
        <w:rPr>
          <w:rFonts w:ascii="Times New Roman" w:hAnsi="Times New Roman" w:cs="Times New Roman"/>
          <w:sz w:val="24"/>
          <w:szCs w:val="24"/>
        </w:rPr>
        <w:t>, niezbędne w procesie edukacji ucznia.</w:t>
      </w:r>
    </w:p>
    <w:p w14:paraId="6853D8C8" w14:textId="77777777" w:rsidR="00E86199" w:rsidRPr="00E86199" w:rsidRDefault="00E86199" w:rsidP="008A1B94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D655624" w14:textId="21AC415A" w:rsidR="00C41399" w:rsidRPr="00C41399" w:rsidRDefault="00C41399" w:rsidP="008A1B94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413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Składanie wniosków</w:t>
      </w:r>
    </w:p>
    <w:p w14:paraId="65EAAB57" w14:textId="10DA48C2" w:rsidR="00C41399" w:rsidRDefault="00C41399" w:rsidP="008A1B94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7E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 1 do 15 września</w:t>
      </w:r>
      <w:r w:rsidRPr="00C413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07E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pełnoletni uczniowie, </w:t>
      </w:r>
      <w:r w:rsidRPr="00C413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rodzice uczniów</w:t>
      </w:r>
      <w:r w:rsidRPr="00E861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413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mogą składać wnioski</w:t>
      </w:r>
      <w:r w:rsidR="00B07E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07E0B" w:rsidRPr="00C413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przyznanie pomocy dla dziecka w formie stypendium szkolnego</w:t>
      </w:r>
      <w:r w:rsidR="00B07E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861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</w:t>
      </w:r>
      <w:r w:rsidR="00B07E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Kancelarii </w:t>
      </w:r>
      <w:r w:rsidR="00E861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Urzęd</w:t>
      </w:r>
      <w:r w:rsidR="00B07E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="00E861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Miasta lub u </w:t>
      </w:r>
      <w:r w:rsidRPr="00E861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07E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wyznaczonej osoby w szkole do </w:t>
      </w:r>
      <w:r w:rsidRPr="00E861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której uczęszcza</w:t>
      </w:r>
      <w:r w:rsidR="00E861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uczeń</w:t>
      </w:r>
      <w:r w:rsidR="00B07E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Pr="00C413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Wnios</w:t>
      </w:r>
      <w:r w:rsidR="008B04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C413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 </w:t>
      </w:r>
      <w:r w:rsidRPr="00E861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można pobrać ze stronu </w:t>
      </w:r>
      <w:r w:rsidR="00E861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internetowej </w:t>
      </w:r>
      <w:r w:rsidRPr="00E861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Miasta</w:t>
      </w:r>
      <w:r w:rsidRPr="00C413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255E1951" w14:textId="44BF7C7C" w:rsidR="00734DEB" w:rsidRPr="00734DEB" w:rsidRDefault="00734DEB" w:rsidP="008A1B94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34D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Uwaga! Stypendium szkolne nie przysługuje uczniom klas zerowych. </w:t>
      </w:r>
    </w:p>
    <w:p w14:paraId="2B11C366" w14:textId="377CC5FC" w:rsidR="00C41399" w:rsidRPr="0079161C" w:rsidRDefault="00C41399" w:rsidP="008A1B94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833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Pomoc finansową może </w:t>
      </w:r>
      <w:r w:rsidR="008B04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otrzymać</w:t>
      </w:r>
      <w:r w:rsidRPr="00A833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uczeń, który znajduje się w trudnej sytuacji spowodowanej</w:t>
      </w:r>
      <w:r w:rsidR="00791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7916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niskim dochodem na osobę w rodzinie, oraz gdy w rodzinie tej występuje: </w:t>
      </w:r>
    </w:p>
    <w:p w14:paraId="36A5C588" w14:textId="0380A793" w:rsidR="0079161C" w:rsidRDefault="00C41399" w:rsidP="0079161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13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bezroboci</w:t>
      </w:r>
      <w:r w:rsidR="007916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C413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niepełnosprawnoś</w:t>
      </w:r>
      <w:r w:rsidR="007916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ć</w:t>
      </w:r>
      <w:r w:rsidRPr="00C413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ciężk</w:t>
      </w:r>
      <w:r w:rsidR="007916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 lub </w:t>
      </w:r>
      <w:r w:rsidRPr="00C413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długotrwał</w:t>
      </w:r>
      <w:r w:rsidR="007916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 choroba, wielodzietność, brak umiejętności wypełniania funkcji opiekuńczo-wychowawczych, alkoholizm lub narkomania, a także gdy rodzina jest niepełna lub wystąpiło zdarzenie losowe. </w:t>
      </w:r>
      <w:r w:rsidRPr="00C413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FEDD631" w14:textId="77777777" w:rsidR="0079161C" w:rsidRDefault="0079161C" w:rsidP="008A1B94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FB0C66B" w14:textId="748225B7" w:rsidR="00C41399" w:rsidRPr="00C41399" w:rsidRDefault="00C41399" w:rsidP="008A1B94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413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Wysokość wsparcia finansowego</w:t>
      </w:r>
    </w:p>
    <w:p w14:paraId="3BB905FC" w14:textId="77777777" w:rsidR="00C41399" w:rsidRPr="00C41399" w:rsidRDefault="00C41399" w:rsidP="008A1B94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13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Wysokość wsparcia finansowego wynosi miesięcznie od 99,20 zł do 248 zł.</w:t>
      </w:r>
    </w:p>
    <w:p w14:paraId="44276BFD" w14:textId="39F936F9" w:rsidR="00C41399" w:rsidRPr="00C41399" w:rsidRDefault="00C41399" w:rsidP="008A1B94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13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dochód na osobę w rodzinie</w:t>
      </w:r>
      <w:r w:rsidR="00B848AB" w:rsidRPr="00E861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jest równy lub przekracza 658,40 nie więcej jednak niż 823,00 </w:t>
      </w:r>
      <w:r w:rsidR="008F7B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wysokość stypendium nie może </w:t>
      </w:r>
      <w:r w:rsidRPr="00C413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przekroczyć miesięcznie kwoty 1</w:t>
      </w:r>
      <w:r w:rsidR="00B848AB" w:rsidRPr="00E861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24</w:t>
      </w:r>
      <w:r w:rsidRPr="00C413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zł.</w:t>
      </w:r>
    </w:p>
    <w:p w14:paraId="3766A1C7" w14:textId="321C2F32" w:rsidR="00C41399" w:rsidRPr="00C41399" w:rsidRDefault="00C41399" w:rsidP="008A1B94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13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Jeżeli dochód na osobę w rodzinie wynosi mniej niż </w:t>
      </w:r>
      <w:r w:rsidR="00B848AB" w:rsidRPr="00E861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658,40</w:t>
      </w:r>
      <w:r w:rsidRPr="00C413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zł wysokość stypendium nie może przekroczyć miesięcznie kwoty 248 zł. </w:t>
      </w:r>
    </w:p>
    <w:p w14:paraId="1404509F" w14:textId="77777777" w:rsidR="008568CB" w:rsidRDefault="00C41399" w:rsidP="008A1B94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13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Jeżeli w rodzinie występują inne okoliczności, o których mowa w art. 90 d ust. 1 ustawy </w:t>
      </w:r>
    </w:p>
    <w:p w14:paraId="7759131A" w14:textId="44F8B353" w:rsidR="00C41399" w:rsidRDefault="00C41399" w:rsidP="008A1B94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13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 systemie oświaty, także gdy rodzina jest niepełna lub wystąpiło zdarzenie losowe – stypendium może wynosić powyżej 186 zł, ale nie więcej niż 248 zł.</w:t>
      </w:r>
    </w:p>
    <w:p w14:paraId="243677C2" w14:textId="77777777" w:rsidR="00B8314B" w:rsidRPr="00B07E0B" w:rsidRDefault="00B8314B" w:rsidP="008A1B94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 </w:t>
      </w:r>
      <w:r w:rsidR="00602E77" w:rsidRPr="00614F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doch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ód uważa się </w:t>
      </w:r>
      <w:r w:rsidRPr="00B07E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sumę miesięcznych przychodów z miesiąca poprzedzającego złożenie wniosku lub w przypadku utraty dochodu z miesiąca, w którym wniosek został złożony, bez względu na tytuł i źródło ich uzyskania, jeżeli ustawa nie stanowi inaczej, pomniejszoną o:</w:t>
      </w:r>
    </w:p>
    <w:p w14:paraId="59E66E12" w14:textId="1A25D38B" w:rsidR="00602E77" w:rsidRPr="00614FFD" w:rsidRDefault="00B8314B" w:rsidP="008A1B94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miesięczne obciążenie podatkiem dochodowym od osób fizycznych i koszty uzyskania przychodu;</w:t>
      </w:r>
      <w:r w:rsidR="00602E77" w:rsidRPr="00614F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81987C5" w14:textId="310318FB" w:rsidR="00602E77" w:rsidRDefault="00B8314B" w:rsidP="008A1B94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składki na ubezpieczenie zdrowotne określone w przepisach o świadczeniach opieki zdrowotnej finansowanych </w:t>
      </w:r>
      <w:r w:rsidR="00C73B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 środków publicznych oraz ubezpieczenie społeczne</w:t>
      </w:r>
      <w:r w:rsidR="00602E77" w:rsidRPr="00614F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64AF76DF" w14:textId="31C38467" w:rsidR="00C73BB8" w:rsidRDefault="00C73BB8" w:rsidP="008A1B94">
      <w:pPr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</w:t>
      </w:r>
      <w:r w:rsidRPr="00C73B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wotę alimentów świadczonych na rzecz innych osób.</w:t>
      </w:r>
    </w:p>
    <w:p w14:paraId="79F8F6B6" w14:textId="77777777" w:rsidR="00602E77" w:rsidRPr="00287E64" w:rsidRDefault="00602E77" w:rsidP="008A1B94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87E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 dochodu nie wlicza się: </w:t>
      </w:r>
    </w:p>
    <w:p w14:paraId="7194DD43" w14:textId="77777777" w:rsidR="007D6A34" w:rsidRDefault="007D6A34" w:rsidP="008A1B9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jednorazowego pieniężnego świadczenia socjalnego;</w:t>
      </w:r>
    </w:p>
    <w:p w14:paraId="0785EF9D" w14:textId="77777777" w:rsidR="007D6A34" w:rsidRDefault="007D6A34" w:rsidP="008A1B9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zasiłku celowego;</w:t>
      </w:r>
    </w:p>
    <w:p w14:paraId="6A4167C4" w14:textId="77777777" w:rsidR="007D6A34" w:rsidRDefault="007D6A34" w:rsidP="008A1B9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pomocy materialnej mającej charakter socjalny albo motywacyjny, przyznawanej na podstawie przepisów o systemie oświaty;</w:t>
      </w:r>
    </w:p>
    <w:p w14:paraId="2AE5DFA4" w14:textId="698A7BEF" w:rsidR="00802D1D" w:rsidRDefault="00802D1D" w:rsidP="008A1B9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programu wsparcia „Aktywny Rodzic”</w:t>
      </w:r>
    </w:p>
    <w:p w14:paraId="179EDDA5" w14:textId="7AFFEAA8" w:rsidR="00802D1D" w:rsidRDefault="00802D1D" w:rsidP="008A1B9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świadczenie 800+</w:t>
      </w:r>
    </w:p>
    <w:p w14:paraId="6C0B15AF" w14:textId="77777777" w:rsidR="007D6A34" w:rsidRDefault="007D6A34" w:rsidP="008A1B9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wartości świadczenia w naturze;</w:t>
      </w:r>
    </w:p>
    <w:p w14:paraId="21A2BE7D" w14:textId="77777777" w:rsidR="007D6A34" w:rsidRDefault="007D6A34" w:rsidP="008A1B9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świadczenia przysługującego osobie bezrobotnej;</w:t>
      </w:r>
    </w:p>
    <w:p w14:paraId="666F40DC" w14:textId="77777777" w:rsidR="007D6A34" w:rsidRDefault="007D6A34" w:rsidP="008A1B9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dochodu z powierzchni użytków rolnych poniżej 1 ha przeliczeniowego;</w:t>
      </w:r>
    </w:p>
    <w:p w14:paraId="608BD59A" w14:textId="77777777" w:rsidR="007D6A34" w:rsidRDefault="007D6A34" w:rsidP="008A1B9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świadczenia wychowawczego;</w:t>
      </w:r>
    </w:p>
    <w:p w14:paraId="50B7A1BB" w14:textId="2F460CA8" w:rsidR="00602E77" w:rsidRDefault="007D6A34" w:rsidP="008A1B9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kwoty dodatk</w:t>
      </w:r>
      <w:r w:rsidRPr="007D6A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 energetycznego;</w:t>
      </w:r>
      <w:r w:rsidR="00602E77" w:rsidRPr="00614F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D52B8EC" w14:textId="77777777" w:rsidR="007D6A34" w:rsidRDefault="007D6A34" w:rsidP="008A1B9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kwoty dodatku osłonowego;</w:t>
      </w:r>
    </w:p>
    <w:p w14:paraId="566A44DC" w14:textId="77777777" w:rsidR="007D6A34" w:rsidRDefault="007D6A34" w:rsidP="008A1B9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kwoty dodatku węglowego;</w:t>
      </w:r>
    </w:p>
    <w:p w14:paraId="654ADBDB" w14:textId="29901B11" w:rsidR="007D6A34" w:rsidRPr="00614FFD" w:rsidRDefault="007D6A34" w:rsidP="008A1B9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inne,  niewymienione</w:t>
      </w:r>
      <w:r w:rsidR="00636F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A1B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występujące</w:t>
      </w:r>
      <w:r w:rsidR="00636F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36F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kryteria dochodowe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art. 8 kryteria dochodowe  ustaw</w:t>
      </w:r>
      <w:r w:rsidR="00636F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y z dnia 12 marca 2004 r.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pomocy społecznej</w:t>
      </w:r>
      <w:r w:rsidR="00636F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F3EB50C" w14:textId="77777777" w:rsidR="00C41399" w:rsidRPr="00C41399" w:rsidRDefault="00C41399" w:rsidP="008A1B94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413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Zasiłek szkolny</w:t>
      </w:r>
    </w:p>
    <w:p w14:paraId="7BAE0F6E" w14:textId="2BF36D81" w:rsidR="000F4C1C" w:rsidRPr="00E86199" w:rsidRDefault="00C41399" w:rsidP="008A1B94">
      <w:pPr>
        <w:spacing w:after="0" w:line="36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13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Zasiłek szkolny przysługuje uczniowi, który jest przejściowo w trudnej sytuacji materialnej</w:t>
      </w:r>
      <w:r w:rsidR="00DA46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413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powodu zdarzenia losowego</w:t>
      </w:r>
      <w:r w:rsidR="00ED18DC" w:rsidRPr="00E861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pożar lub zalanie mieszkania, nagła choroba </w:t>
      </w:r>
      <w:r w:rsidR="00DA46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ED18DC" w:rsidRPr="00E861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rodzinie ucznia, śmierć rodzica lub prawnego opiekuna, </w:t>
      </w:r>
      <w:r w:rsidR="000F4C1C" w:rsidRPr="00E861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nieszczęśliwy wypadek powodujący trwały uszczerbek na zdrowiu członków rodziny ucznia, kradzież z włamaniem w mieszkaniu ucznia, inne zdarzenia losowe, które powodują pogorszenie sytuacji materialnej </w:t>
      </w:r>
      <w:r w:rsidR="000F4C1C" w:rsidRPr="00E861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rodziny ucznia. Zasiłek szkolny może być przyznany raz lub kilka razy w roku, niezależnie od otrzymanego stypendium szkolnego. </w:t>
      </w:r>
    </w:p>
    <w:p w14:paraId="13B456B8" w14:textId="04959299" w:rsidR="00C41399" w:rsidRPr="00E86199" w:rsidRDefault="00C41399" w:rsidP="008A1B94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13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Wysokość zasiłku szkolnego wynosi jednorazowo do 6</w:t>
      </w:r>
      <w:r w:rsidR="00ED18DC" w:rsidRPr="00E861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Pr="00C413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 zł i jest świadczeniem pieniężnym.</w:t>
      </w:r>
    </w:p>
    <w:p w14:paraId="3565511B" w14:textId="13DDB96D" w:rsidR="000F4C1C" w:rsidRPr="00C41399" w:rsidRDefault="000F4C1C" w:rsidP="008A1B94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619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Wniosek o zasiłek szkolny można składać w terminie nie dłuższym niż 2 miesiące od wystąpienia zdarzenia losowego uzasadniającego przyznanie zasiłku. </w:t>
      </w:r>
    </w:p>
    <w:p w14:paraId="52FBF225" w14:textId="086F7DA8" w:rsidR="00C41399" w:rsidRPr="00E86199" w:rsidRDefault="00C41399" w:rsidP="008A1B94">
      <w:pPr>
        <w:pStyle w:val="NormalnyWeb"/>
        <w:spacing w:before="0" w:beforeAutospacing="0" w:after="0" w:afterAutospacing="0" w:line="360" w:lineRule="auto"/>
      </w:pPr>
      <w:r w:rsidRPr="00E86199">
        <w:br/>
      </w:r>
    </w:p>
    <w:p w14:paraId="7C03D7AC" w14:textId="77777777" w:rsidR="00636ACB" w:rsidRPr="00E86199" w:rsidRDefault="00636ACB" w:rsidP="008A1B94">
      <w:pPr>
        <w:spacing w:after="0" w:line="360" w:lineRule="auto"/>
        <w:rPr>
          <w:sz w:val="24"/>
          <w:szCs w:val="24"/>
        </w:rPr>
      </w:pPr>
    </w:p>
    <w:sectPr w:rsidR="00636ACB" w:rsidRPr="00E861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83211" w14:textId="77777777" w:rsidR="008155C6" w:rsidRDefault="008155C6" w:rsidP="00E20A01">
      <w:pPr>
        <w:spacing w:after="0" w:line="240" w:lineRule="auto"/>
      </w:pPr>
      <w:r>
        <w:separator/>
      </w:r>
    </w:p>
  </w:endnote>
  <w:endnote w:type="continuationSeparator" w:id="0">
    <w:p w14:paraId="7DAD7DE9" w14:textId="77777777" w:rsidR="008155C6" w:rsidRDefault="008155C6" w:rsidP="00E2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5C65D" w14:textId="77777777" w:rsidR="00E20A01" w:rsidRDefault="00E20A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F66FC" w14:textId="52B56E09" w:rsidR="00E20A01" w:rsidRDefault="00AD1945">
    <w:pPr>
      <w:pStyle w:val="Stopka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BF1E" w14:textId="77777777" w:rsidR="00E20A01" w:rsidRDefault="00E20A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275E7" w14:textId="77777777" w:rsidR="008155C6" w:rsidRDefault="008155C6" w:rsidP="00E20A01">
      <w:pPr>
        <w:spacing w:after="0" w:line="240" w:lineRule="auto"/>
      </w:pPr>
      <w:r>
        <w:separator/>
      </w:r>
    </w:p>
  </w:footnote>
  <w:footnote w:type="continuationSeparator" w:id="0">
    <w:p w14:paraId="7B935FA3" w14:textId="77777777" w:rsidR="008155C6" w:rsidRDefault="008155C6" w:rsidP="00E20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CFC63" w14:textId="77777777" w:rsidR="00E20A01" w:rsidRDefault="00E20A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FE49" w14:textId="38C9C1AF" w:rsidR="00E20A01" w:rsidRDefault="00E20A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E39C" w14:textId="77777777" w:rsidR="00E20A01" w:rsidRDefault="00E20A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680A"/>
    <w:multiLevelType w:val="multilevel"/>
    <w:tmpl w:val="2510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C1484"/>
    <w:multiLevelType w:val="multilevel"/>
    <w:tmpl w:val="543AB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02358E"/>
    <w:multiLevelType w:val="hybridMultilevel"/>
    <w:tmpl w:val="AF18B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75445"/>
    <w:multiLevelType w:val="multilevel"/>
    <w:tmpl w:val="557C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C71F87"/>
    <w:multiLevelType w:val="multilevel"/>
    <w:tmpl w:val="8090A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2407766">
    <w:abstractNumId w:val="4"/>
  </w:num>
  <w:num w:numId="2" w16cid:durableId="486289158">
    <w:abstractNumId w:val="1"/>
  </w:num>
  <w:num w:numId="3" w16cid:durableId="459305586">
    <w:abstractNumId w:val="2"/>
  </w:num>
  <w:num w:numId="4" w16cid:durableId="387195002">
    <w:abstractNumId w:val="0"/>
  </w:num>
  <w:num w:numId="5" w16cid:durableId="1710646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99"/>
    <w:rsid w:val="000355D8"/>
    <w:rsid w:val="000A6F2A"/>
    <w:rsid w:val="000C51C9"/>
    <w:rsid w:val="000E6A46"/>
    <w:rsid w:val="000F4C1C"/>
    <w:rsid w:val="000F6ED8"/>
    <w:rsid w:val="00173BF0"/>
    <w:rsid w:val="001E6D6D"/>
    <w:rsid w:val="001F6DBE"/>
    <w:rsid w:val="00287E64"/>
    <w:rsid w:val="002C1CA1"/>
    <w:rsid w:val="002E4466"/>
    <w:rsid w:val="00326064"/>
    <w:rsid w:val="00436DCC"/>
    <w:rsid w:val="00451338"/>
    <w:rsid w:val="00467FB0"/>
    <w:rsid w:val="004B44C0"/>
    <w:rsid w:val="0053094C"/>
    <w:rsid w:val="005C7A11"/>
    <w:rsid w:val="00601900"/>
    <w:rsid w:val="00602E77"/>
    <w:rsid w:val="00636ACB"/>
    <w:rsid w:val="00636FDC"/>
    <w:rsid w:val="00705A08"/>
    <w:rsid w:val="00734DEB"/>
    <w:rsid w:val="00736E24"/>
    <w:rsid w:val="0079161C"/>
    <w:rsid w:val="007D6A34"/>
    <w:rsid w:val="00802D1D"/>
    <w:rsid w:val="008155C6"/>
    <w:rsid w:val="00820B97"/>
    <w:rsid w:val="008568CB"/>
    <w:rsid w:val="008A1B94"/>
    <w:rsid w:val="008B0424"/>
    <w:rsid w:val="008F7B5A"/>
    <w:rsid w:val="00901ACF"/>
    <w:rsid w:val="00913A5E"/>
    <w:rsid w:val="009577B1"/>
    <w:rsid w:val="00982D55"/>
    <w:rsid w:val="009A1A26"/>
    <w:rsid w:val="009A6409"/>
    <w:rsid w:val="00A0322D"/>
    <w:rsid w:val="00A24ADB"/>
    <w:rsid w:val="00A5266E"/>
    <w:rsid w:val="00A63AE5"/>
    <w:rsid w:val="00A8333B"/>
    <w:rsid w:val="00AD1945"/>
    <w:rsid w:val="00B07E0B"/>
    <w:rsid w:val="00B21781"/>
    <w:rsid w:val="00B60065"/>
    <w:rsid w:val="00B8314B"/>
    <w:rsid w:val="00B848AB"/>
    <w:rsid w:val="00B966EE"/>
    <w:rsid w:val="00C41399"/>
    <w:rsid w:val="00C73BB8"/>
    <w:rsid w:val="00CB3416"/>
    <w:rsid w:val="00CD48A0"/>
    <w:rsid w:val="00DA4653"/>
    <w:rsid w:val="00DB0AC6"/>
    <w:rsid w:val="00DF6021"/>
    <w:rsid w:val="00E20A01"/>
    <w:rsid w:val="00E86199"/>
    <w:rsid w:val="00EA0889"/>
    <w:rsid w:val="00ED18DC"/>
    <w:rsid w:val="00F20CC7"/>
    <w:rsid w:val="00F53457"/>
    <w:rsid w:val="00F54ADE"/>
    <w:rsid w:val="00FC6799"/>
    <w:rsid w:val="00F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48FEF"/>
  <w15:chartTrackingRefBased/>
  <w15:docId w15:val="{2F3FEA65-31DB-48BE-97BD-A9060469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1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1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3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1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13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1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1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1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1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1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1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3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13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13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13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13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13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13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1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1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1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1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1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13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13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13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1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13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139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C41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4139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20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0A01"/>
  </w:style>
  <w:style w:type="paragraph" w:styleId="Stopka">
    <w:name w:val="footer"/>
    <w:basedOn w:val="Normalny"/>
    <w:link w:val="StopkaZnak"/>
    <w:uiPriority w:val="99"/>
    <w:unhideWhenUsed/>
    <w:rsid w:val="00E20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1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Marusiak</dc:creator>
  <cp:keywords/>
  <dc:description/>
  <cp:lastModifiedBy>Marzena Marusiak</cp:lastModifiedBy>
  <cp:revision>2</cp:revision>
  <cp:lastPrinted>2025-05-14T10:12:00Z</cp:lastPrinted>
  <dcterms:created xsi:type="dcterms:W3CDTF">2025-08-11T12:53:00Z</dcterms:created>
  <dcterms:modified xsi:type="dcterms:W3CDTF">2025-08-11T12:53:00Z</dcterms:modified>
</cp:coreProperties>
</file>